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D20" w:rsidRPr="00DF4D20" w:rsidRDefault="00DF4D20" w:rsidP="00DF4D20">
      <w:pPr>
        <w:jc w:val="right"/>
        <w:rPr>
          <w:rFonts w:eastAsia="Times New Roman" w:cs="Times New Roman"/>
          <w:bCs/>
          <w:color w:val="auto"/>
          <w:sz w:val="22"/>
          <w:szCs w:val="22"/>
          <w:lang w:val="ru-RU" w:eastAsia="ru-RU" w:bidi="ar-SA"/>
        </w:rPr>
      </w:pP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Приложение № 3 к </w:t>
      </w:r>
      <w:r w:rsidRPr="00DF4D20">
        <w:rPr>
          <w:rFonts w:eastAsia="Times New Roman" w:cs="Times New Roman"/>
          <w:bCs/>
          <w:color w:val="auto"/>
          <w:sz w:val="22"/>
          <w:szCs w:val="22"/>
          <w:lang w:val="ru-RU" w:eastAsia="ru-RU" w:bidi="ar-SA"/>
        </w:rPr>
        <w:t>Политике</w:t>
      </w:r>
    </w:p>
    <w:p w:rsidR="00DF4D20" w:rsidRPr="00DF4D20" w:rsidRDefault="00DF4D20" w:rsidP="00DF4D20">
      <w:pPr>
        <w:keepNext/>
        <w:widowControl/>
        <w:tabs>
          <w:tab w:val="left" w:pos="720"/>
          <w:tab w:val="right" w:pos="2880"/>
          <w:tab w:val="decimal" w:pos="3600"/>
          <w:tab w:val="decimal" w:pos="5040"/>
          <w:tab w:val="decimal" w:pos="6624"/>
        </w:tabs>
        <w:suppressAutoHyphens w:val="0"/>
        <w:ind w:right="240"/>
        <w:jc w:val="right"/>
        <w:outlineLvl w:val="1"/>
        <w:rPr>
          <w:rFonts w:eastAsia="Times New Roman" w:cs="Times New Roman"/>
          <w:b/>
          <w:iCs/>
          <w:color w:val="auto"/>
          <w:sz w:val="22"/>
          <w:szCs w:val="22"/>
          <w:u w:val="single"/>
          <w:lang w:val="ru-RU" w:eastAsia="ru-RU" w:bidi="ar-SA"/>
        </w:rPr>
      </w:pPr>
      <w:r w:rsidRPr="00DF4D20">
        <w:rPr>
          <w:rFonts w:eastAsia="Times New Roman" w:cs="Times New Roman"/>
          <w:b/>
          <w:iCs/>
          <w:color w:val="auto"/>
          <w:sz w:val="22"/>
          <w:szCs w:val="22"/>
          <w:u w:val="single"/>
          <w:lang w:val="ru-RU" w:eastAsia="ru-RU" w:bidi="ar-SA"/>
        </w:rPr>
        <w:t xml:space="preserve">ФОРМА 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</w:p>
    <w:p w:rsidR="00DF4D20" w:rsidRPr="00DF4D20" w:rsidRDefault="00DF4D20" w:rsidP="00DF4D20">
      <w:pPr>
        <w:keepNext/>
        <w:widowControl/>
        <w:tabs>
          <w:tab w:val="left" w:pos="720"/>
          <w:tab w:val="right" w:pos="2880"/>
          <w:tab w:val="decimal" w:pos="3600"/>
          <w:tab w:val="decimal" w:pos="5040"/>
          <w:tab w:val="decimal" w:pos="6624"/>
        </w:tabs>
        <w:suppressAutoHyphens w:val="0"/>
        <w:ind w:right="240"/>
        <w:jc w:val="center"/>
        <w:outlineLvl w:val="1"/>
        <w:rPr>
          <w:rFonts w:eastAsia="Times New Roman" w:cs="Times New Roman"/>
          <w:b/>
          <w:iCs/>
          <w:color w:val="auto"/>
          <w:sz w:val="22"/>
          <w:szCs w:val="22"/>
          <w:lang w:val="ru-RU" w:eastAsia="ru-RU" w:bidi="ar-SA"/>
        </w:rPr>
      </w:pPr>
      <w:r w:rsidRPr="00DF4D20">
        <w:rPr>
          <w:rFonts w:eastAsia="Times New Roman" w:cs="Times New Roman"/>
          <w:b/>
          <w:iCs/>
          <w:color w:val="auto"/>
          <w:sz w:val="22"/>
          <w:szCs w:val="22"/>
          <w:lang w:val="ru-RU" w:eastAsia="ru-RU" w:bidi="ar-SA"/>
        </w:rPr>
        <w:t>СОГЛАСИЕ НА ОБРАБОТКУ ПЕРСОНАЛЬНЫХ ДАННЫХ ОБУЧАЮЩИХСЯ И ИХ ЗАКОННЫХ ПРЕДСТАВИТЕЛЕЙ, А ТАКЖЕ ЛИЦ, ПОДАВШИХ ЗАЯВЛЕНИЕ НА ОБУЧЕНИЕ ПО ДОПОЛНИТЕЛЬНЫМ ОБЩЕРАЗВИВАЮЩИМ ПРОГРАММАМ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555555"/>
          <w:sz w:val="22"/>
          <w:szCs w:val="22"/>
          <w:lang w:val="ru-RU" w:eastAsia="ru-RU" w:bidi="ar-SA"/>
        </w:rPr>
      </w:pPr>
      <w:r w:rsidRPr="00DF4D20">
        <w:rPr>
          <w:rFonts w:eastAsiaTheme="minorHAnsi" w:cs="Times New Roman"/>
          <w:color w:val="auto"/>
          <w:sz w:val="22"/>
          <w:szCs w:val="22"/>
          <w:lang w:val="ru-RU" w:eastAsia="ru-RU" w:bidi="ar-SA"/>
        </w:rPr>
        <w:t xml:space="preserve">В соответствии с требованиями статьи 9 Федерального закона от 27.07.2006 № 152-ФЗ «О персональных данных», 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ind w:firstLine="540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proofErr w:type="gramStart"/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Я,  _</w:t>
      </w:r>
      <w:proofErr w:type="gramEnd"/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_____________________________________________________________________,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ind w:firstLine="540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(Ф.И.О.)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зарегистрирован(а) по адресу ____________________________________________________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_____________________________________________________________________________, паспорт __________№_______________ дата выдачи___________, название выдавшего органа_____________________________________________________________________________________________________________________________________________________, 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являюсь законным представителем несовершеннолетнего ____________________________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_____________________________________________________________________ (Ф.И.О.),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_____________________________________________________________________________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(реквизиты документа, удостоверяющего личность несовершеннолетнего)</w:t>
      </w:r>
    </w:p>
    <w:p w:rsidR="00DF4D20" w:rsidRPr="00DF4D20" w:rsidRDefault="00DF4D20" w:rsidP="00DF4D20">
      <w:pPr>
        <w:widowControl/>
        <w:tabs>
          <w:tab w:val="left" w:pos="567"/>
          <w:tab w:val="left" w:pos="1134"/>
        </w:tabs>
        <w:suppressAutoHyphens w:val="0"/>
        <w:autoSpaceDE w:val="0"/>
        <w:autoSpaceDN w:val="0"/>
        <w:adjustRightInd w:val="0"/>
        <w:spacing w:line="324" w:lineRule="exact"/>
        <w:jc w:val="both"/>
        <w:rPr>
          <w:rFonts w:eastAsia="Times New Roman" w:cs="Times New Roman"/>
          <w:bCs/>
          <w:color w:val="auto"/>
          <w:sz w:val="22"/>
          <w:szCs w:val="22"/>
          <w:lang w:val="ru-RU" w:eastAsia="ru-RU" w:bidi="ar-SA"/>
        </w:rPr>
      </w:pP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на основании п. 1 ст. 64 Семейного кодекса РФ даю свое согласие государственному областному автономному учреждению «Спортивная школа «Спорт-индустрия»  – ИНН 5321133040 КПП 532101001 ОГРН 1095321001930, юридический адрес: 173016, Великий Новгород, ул. Космонавтов, д. 32  (далее также ГОАУ «СШ «Спорт-индустрия»/Оператор) на автоматизированную, а также без использования средств автоматизации, обработку моих персональных данных (в </w:t>
      </w:r>
      <w:proofErr w:type="spellStart"/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т.ч</w:t>
      </w:r>
      <w:proofErr w:type="spellEnd"/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.: Ф.И.О., пол, </w:t>
      </w:r>
      <w:r w:rsidRPr="00DF4D20">
        <w:rPr>
          <w:rFonts w:eastAsia="Times New Roman" w:cs="Times New Roman"/>
          <w:bCs/>
          <w:color w:val="auto"/>
          <w:sz w:val="22"/>
          <w:szCs w:val="22"/>
          <w:lang w:val="ru-RU" w:eastAsia="ru-RU" w:bidi="ar-SA"/>
        </w:rPr>
        <w:t xml:space="preserve">место работы; 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адрес места регистрации и проживания, паспортные данные, номер телефона, </w:t>
      </w:r>
      <w:r w:rsidRPr="00DF4D20">
        <w:rPr>
          <w:rFonts w:eastAsia="Times New Roman" w:cs="Times New Roman"/>
          <w:bCs/>
          <w:color w:val="auto"/>
          <w:sz w:val="22"/>
          <w:szCs w:val="22"/>
          <w:lang w:val="ru-RU" w:eastAsia="ru-RU" w:bidi="ar-SA"/>
        </w:rPr>
        <w:t>иные сведения, которые с учетом специфики процесса обучения и в соответствии с законодательством Российской Федерации должны быть при поступлении и (или) в период освоения дополнительных общеразвивающих программ несовершеннолетними детьми)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, а также моего ребенка (в </w:t>
      </w:r>
      <w:proofErr w:type="spellStart"/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т.ч</w:t>
      </w:r>
      <w:proofErr w:type="spellEnd"/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.: Ф.И.О., </w:t>
      </w:r>
      <w:r w:rsidRPr="00DF4D20">
        <w:rPr>
          <w:rFonts w:eastAsia="Times New Roman" w:cs="Times New Roman"/>
          <w:bCs/>
          <w:color w:val="auto"/>
          <w:sz w:val="22"/>
          <w:szCs w:val="22"/>
          <w:lang w:val="ru-RU" w:eastAsia="ru-RU" w:bidi="ar-SA"/>
        </w:rPr>
        <w:t>дата рождения (число, месяц, год); данные свидетельства о рождении или паспорта;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</w:t>
      </w:r>
      <w:r w:rsidRPr="00DF4D20">
        <w:rPr>
          <w:rFonts w:eastAsia="Times New Roman" w:cs="Times New Roman"/>
          <w:bCs/>
          <w:color w:val="auto"/>
          <w:sz w:val="22"/>
          <w:szCs w:val="22"/>
          <w:lang w:val="ru-RU" w:eastAsia="ru-RU" w:bidi="ar-SA"/>
        </w:rPr>
        <w:t>данные медицинского страхового полиса;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</w:t>
      </w:r>
      <w:r w:rsidRPr="00DF4D20">
        <w:rPr>
          <w:rFonts w:eastAsia="Times New Roman" w:cs="Times New Roman"/>
          <w:bCs/>
          <w:color w:val="auto"/>
          <w:sz w:val="22"/>
          <w:szCs w:val="22"/>
          <w:lang w:val="ru-RU" w:eastAsia="ru-RU" w:bidi="ar-SA"/>
        </w:rPr>
        <w:t>данные об адресе регистрации и адресе проживания;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</w:t>
      </w:r>
      <w:r w:rsidRPr="00DF4D20">
        <w:rPr>
          <w:rFonts w:eastAsia="Times New Roman" w:cs="Times New Roman"/>
          <w:bCs/>
          <w:color w:val="auto"/>
          <w:sz w:val="22"/>
          <w:szCs w:val="22"/>
          <w:lang w:val="ru-RU" w:eastAsia="ru-RU" w:bidi="ar-SA"/>
        </w:rPr>
        <w:t xml:space="preserve">данные медицинских документов, подтверждающие отсутствие у поступающего противопоказаний для освоения дополнительных общеразвивающих программ; 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</w:t>
      </w:r>
      <w:r w:rsidRPr="00DF4D20">
        <w:rPr>
          <w:rFonts w:eastAsia="Times New Roman" w:cs="Times New Roman"/>
          <w:bCs/>
          <w:color w:val="auto"/>
          <w:sz w:val="22"/>
          <w:szCs w:val="22"/>
          <w:lang w:val="ru-RU" w:eastAsia="ru-RU" w:bidi="ar-SA"/>
        </w:rPr>
        <w:t>результаты индивидуального отбора поступающих;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</w:t>
      </w:r>
      <w:r w:rsidRPr="00DF4D20">
        <w:rPr>
          <w:rFonts w:eastAsia="Times New Roman" w:cs="Times New Roman"/>
          <w:bCs/>
          <w:color w:val="auto"/>
          <w:sz w:val="22"/>
          <w:szCs w:val="22"/>
          <w:lang w:val="ru-RU" w:eastAsia="ru-RU" w:bidi="ar-SA"/>
        </w:rPr>
        <w:t>результаты аттестаций;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биометрические данные, </w:t>
      </w:r>
      <w:r w:rsidRPr="00DF4D20">
        <w:rPr>
          <w:rFonts w:eastAsia="Times New Roman" w:cs="Times New Roman"/>
          <w:bCs/>
          <w:color w:val="auto"/>
          <w:sz w:val="22"/>
          <w:szCs w:val="22"/>
          <w:lang w:val="ru-RU" w:eastAsia="ru-RU" w:bidi="ar-SA"/>
        </w:rPr>
        <w:t xml:space="preserve">иные сведения о обучающемся, которые с учетом специфики процесса обучения, контингента обучающихся и в соответствии с законодательством Российской Федерации должны быть при поступлении или в период освоения дополнительных общеразвивающих программ), 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в целях </w:t>
      </w:r>
      <w:r w:rsidRPr="00DF4D20">
        <w:rPr>
          <w:rFonts w:eastAsia="Times New Roman" w:cs="Times New Roman"/>
          <w:bCs/>
          <w:color w:val="auto"/>
          <w:sz w:val="22"/>
          <w:szCs w:val="22"/>
          <w:lang w:val="ru-RU" w:eastAsia="ru-RU" w:bidi="ar-SA"/>
        </w:rPr>
        <w:t xml:space="preserve">организации и осуществления процесса образовательной деятельности, в том числе тренировочного и соревновательного процессов, а также популяризации видов спорта и формирования информационной базы обучающихся, сбора статистической информации об обучающихся в целях их дальнейшего профессионального определения. </w:t>
      </w:r>
    </w:p>
    <w:p w:rsidR="00DF4D20" w:rsidRPr="00DF4D20" w:rsidRDefault="00DF4D20" w:rsidP="00DF4D20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2"/>
          <w:szCs w:val="22"/>
          <w:lang w:val="ru-RU" w:eastAsia="ru-RU" w:bidi="ar-SA"/>
        </w:rPr>
      </w:pPr>
      <w:r w:rsidRPr="00DF4D20">
        <w:rPr>
          <w:rFonts w:eastAsiaTheme="minorHAnsi" w:cs="Times New Roman"/>
          <w:color w:val="auto"/>
          <w:sz w:val="22"/>
          <w:szCs w:val="22"/>
          <w:lang w:val="ru-RU" w:eastAsia="ru-RU" w:bidi="ar-SA"/>
        </w:rPr>
        <w:t>Обработка персональных данных включает в себя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предоставление, доступ, обезличивание, блокирование, удаление, уничтожение персональных данных.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 w:cs="Times New Roman"/>
          <w:color w:val="auto"/>
          <w:sz w:val="22"/>
          <w:szCs w:val="22"/>
          <w:lang w:val="ru-RU" w:eastAsia="ru-RU" w:bidi="ar-SA"/>
        </w:rPr>
      </w:pPr>
      <w:r w:rsidRPr="00DF4D20">
        <w:rPr>
          <w:rFonts w:eastAsiaTheme="minorHAnsi" w:cs="Times New Roman"/>
          <w:color w:val="auto"/>
          <w:sz w:val="22"/>
          <w:szCs w:val="22"/>
          <w:lang w:val="ru-RU" w:eastAsia="ru-RU" w:bidi="ar-SA"/>
        </w:rPr>
        <w:t xml:space="preserve">Отзыв согласия субъекта персональных данных на обработку его персональных данных осуществляется на основании письменного заявления субъекта персональных данных с требованием о прекращении обработки его персональных данных. 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 w:cs="Times New Roman"/>
          <w:color w:val="auto"/>
          <w:sz w:val="22"/>
          <w:szCs w:val="22"/>
          <w:lang w:val="ru-RU" w:eastAsia="ru-RU" w:bidi="ar-SA"/>
        </w:rPr>
      </w:pPr>
      <w:r w:rsidRPr="00DF4D20">
        <w:rPr>
          <w:rFonts w:eastAsiaTheme="minorHAnsi" w:cs="Times New Roman"/>
          <w:color w:val="auto"/>
          <w:sz w:val="22"/>
          <w:szCs w:val="22"/>
          <w:lang w:val="ru-RU" w:eastAsia="ru-RU" w:bidi="ar-SA"/>
        </w:rPr>
        <w:t>Согласие вступает в силу со дня его подписания и действует в течение неопределенного срока до достижения цели обработки персональных данных или его отзыва.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color w:val="auto"/>
          <w:sz w:val="22"/>
          <w:szCs w:val="22"/>
          <w:lang w:val="ru-RU" w:eastAsia="ru-RU" w:bidi="ar-SA"/>
        </w:rPr>
      </w:pP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Подпись субъекта персональных данных ____________________ ________________</w:t>
      </w:r>
    </w:p>
    <w:p w:rsidR="00DF4D20" w:rsidRPr="00DF4D20" w:rsidRDefault="00DF4D20" w:rsidP="00DF4D20">
      <w:pPr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color w:val="auto"/>
          <w:sz w:val="22"/>
          <w:szCs w:val="22"/>
          <w:lang w:val="ru-RU" w:eastAsia="ru-RU" w:bidi="ar-SA"/>
        </w:rPr>
      </w:pP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 xml:space="preserve">                                                                                     </w:t>
      </w:r>
      <w:r w:rsidRPr="00DF4D20">
        <w:rPr>
          <w:rFonts w:eastAsia="Times New Roman" w:cs="Times New Roman"/>
          <w:i/>
          <w:color w:val="auto"/>
          <w:sz w:val="22"/>
          <w:szCs w:val="22"/>
          <w:lang w:val="ru-RU" w:eastAsia="ru-RU" w:bidi="ar-SA"/>
        </w:rPr>
        <w:t xml:space="preserve">подпись                             Ф.И.О. </w:t>
      </w:r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«___</w:t>
      </w:r>
      <w:proofErr w:type="gramStart"/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_»_</w:t>
      </w:r>
      <w:proofErr w:type="gramEnd"/>
      <w:r w:rsidRPr="00DF4D20">
        <w:rPr>
          <w:rFonts w:eastAsia="Times New Roman" w:cs="Times New Roman"/>
          <w:color w:val="auto"/>
          <w:sz w:val="22"/>
          <w:szCs w:val="22"/>
          <w:lang w:val="ru-RU" w:eastAsia="ru-RU" w:bidi="ar-SA"/>
        </w:rPr>
        <w:t>_______________ ______г.</w:t>
      </w:r>
      <w:r w:rsidRPr="00DF4D20">
        <w:rPr>
          <w:rFonts w:eastAsia="Times New Roman" w:cs="Times New Roman"/>
          <w:i/>
          <w:color w:val="auto"/>
          <w:sz w:val="22"/>
          <w:szCs w:val="22"/>
          <w:lang w:val="ru-RU" w:eastAsia="ru-RU" w:bidi="ar-SA"/>
        </w:rPr>
        <w:t xml:space="preserve">             </w:t>
      </w:r>
    </w:p>
    <w:p w:rsidR="001356C3" w:rsidRDefault="001356C3" w:rsidP="001356C3">
      <w:pPr>
        <w:jc w:val="both"/>
        <w:rPr>
          <w:bCs/>
          <w:color w:val="auto"/>
          <w:sz w:val="22"/>
          <w:szCs w:val="22"/>
          <w:lang w:val="ru-RU"/>
        </w:rPr>
      </w:pPr>
      <w:bookmarkStart w:id="0" w:name="_GoBack"/>
      <w:bookmarkEnd w:id="0"/>
    </w:p>
    <w:sectPr w:rsidR="001356C3" w:rsidSect="001356C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5C1"/>
    <w:rsid w:val="00073EF5"/>
    <w:rsid w:val="000C0A64"/>
    <w:rsid w:val="001356C3"/>
    <w:rsid w:val="00315045"/>
    <w:rsid w:val="00391BDA"/>
    <w:rsid w:val="004E4B6A"/>
    <w:rsid w:val="004F25C1"/>
    <w:rsid w:val="005657E6"/>
    <w:rsid w:val="00744A5D"/>
    <w:rsid w:val="00A54078"/>
    <w:rsid w:val="00C54513"/>
    <w:rsid w:val="00DE1B2C"/>
    <w:rsid w:val="00DF4D20"/>
    <w:rsid w:val="00E63F19"/>
    <w:rsid w:val="00EA5C79"/>
    <w:rsid w:val="00F7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9DFC4-3CE4-484A-BA80-D32B241DC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25C1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5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25C1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B3C8-EDB8-462C-B39E-C28467F5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Михаил Иванович Михеев</cp:lastModifiedBy>
  <cp:revision>2</cp:revision>
  <cp:lastPrinted>2021-04-12T11:31:00Z</cp:lastPrinted>
  <dcterms:created xsi:type="dcterms:W3CDTF">2021-04-12T12:13:00Z</dcterms:created>
  <dcterms:modified xsi:type="dcterms:W3CDTF">2021-04-12T12:13:00Z</dcterms:modified>
</cp:coreProperties>
</file>