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BF" w:rsidRDefault="001446BF" w:rsidP="001446BF">
      <w:pPr>
        <w:pStyle w:val="a3"/>
        <w:tabs>
          <w:tab w:val="left" w:pos="5670"/>
        </w:tabs>
        <w:ind w:left="724" w:right="382"/>
        <w:jc w:val="center"/>
      </w:pPr>
      <w:r>
        <w:t>Сведения</w:t>
      </w:r>
    </w:p>
    <w:p w:rsidR="001446BF" w:rsidRDefault="001446BF" w:rsidP="001446BF">
      <w:pPr>
        <w:pStyle w:val="a3"/>
        <w:tabs>
          <w:tab w:val="left" w:pos="5670"/>
          <w:tab w:val="left" w:pos="5812"/>
        </w:tabs>
        <w:ind w:left="142" w:right="382" w:hanging="142"/>
        <w:jc w:val="center"/>
      </w:pPr>
      <w:r w:rsidRPr="007C0C65">
        <w:t>о доходах, расходах, об имуществе и обязательствах имущественного характера</w:t>
      </w:r>
    </w:p>
    <w:p w:rsidR="001446BF" w:rsidRDefault="001446BF" w:rsidP="001446BF">
      <w:pPr>
        <w:pStyle w:val="a3"/>
        <w:tabs>
          <w:tab w:val="left" w:pos="5670"/>
        </w:tabs>
        <w:ind w:left="3873" w:right="382" w:hanging="3731"/>
        <w:jc w:val="center"/>
      </w:pPr>
      <w:r>
        <w:t>директора государственного областного автономного учреждения</w:t>
      </w:r>
    </w:p>
    <w:p w:rsidR="001446BF" w:rsidRDefault="001446BF" w:rsidP="001446BF">
      <w:pPr>
        <w:pStyle w:val="a3"/>
        <w:tabs>
          <w:tab w:val="left" w:pos="5670"/>
        </w:tabs>
        <w:ind w:left="3873" w:right="382" w:hanging="3731"/>
        <w:jc w:val="center"/>
      </w:pPr>
      <w:r>
        <w:t>«Спортивная школа «Спорт-индустрия» и членов</w:t>
      </w:r>
    </w:p>
    <w:p w:rsidR="001446BF" w:rsidRDefault="001446BF" w:rsidP="001446BF">
      <w:pPr>
        <w:pStyle w:val="a3"/>
        <w:tabs>
          <w:tab w:val="left" w:pos="5670"/>
        </w:tabs>
        <w:spacing w:before="2"/>
        <w:ind w:left="3013" w:right="382"/>
      </w:pPr>
      <w:r>
        <w:t xml:space="preserve">                его семьи за период с 1 января 2018 года по 31 декабря 2018 года</w:t>
      </w:r>
    </w:p>
    <w:p w:rsidR="0087376A" w:rsidRDefault="0087376A" w:rsidP="001446BF">
      <w:pPr>
        <w:pStyle w:val="a3"/>
        <w:tabs>
          <w:tab w:val="left" w:pos="5670"/>
        </w:tabs>
        <w:spacing w:before="2"/>
        <w:ind w:left="3013" w:right="382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54"/>
        <w:gridCol w:w="2552"/>
        <w:gridCol w:w="992"/>
        <w:gridCol w:w="1276"/>
        <w:gridCol w:w="1417"/>
        <w:gridCol w:w="1559"/>
        <w:gridCol w:w="1134"/>
        <w:gridCol w:w="1134"/>
        <w:gridCol w:w="1560"/>
      </w:tblGrid>
      <w:tr w:rsidR="001446BF" w:rsidTr="00EF297F">
        <w:trPr>
          <w:trHeight w:val="688"/>
        </w:trPr>
        <w:tc>
          <w:tcPr>
            <w:tcW w:w="2448" w:type="dxa"/>
            <w:vMerge w:val="restart"/>
            <w:tcBorders>
              <w:bottom w:val="single" w:sz="6" w:space="0" w:color="000000"/>
            </w:tcBorders>
          </w:tcPr>
          <w:p w:rsidR="001446BF" w:rsidRPr="00F322B1" w:rsidRDefault="001446BF" w:rsidP="00EF297F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:rsidR="001446BF" w:rsidRDefault="001446BF" w:rsidP="00EF297F">
            <w:pPr>
              <w:pStyle w:val="TableParagraph"/>
              <w:spacing w:before="1"/>
              <w:ind w:left="836" w:right="829"/>
              <w:rPr>
                <w:b/>
                <w:sz w:val="20"/>
              </w:rPr>
            </w:pPr>
            <w:r>
              <w:rPr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</w:tcPr>
          <w:p w:rsidR="001446BF" w:rsidRPr="00F322B1" w:rsidRDefault="001446BF" w:rsidP="00EF297F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F322B1">
              <w:rPr>
                <w:b/>
                <w:sz w:val="20"/>
                <w:lang w:val="ru-RU"/>
              </w:rPr>
              <w:t>Общая сумма дохода за 2018 год (руб.)</w:t>
            </w:r>
          </w:p>
        </w:tc>
        <w:tc>
          <w:tcPr>
            <w:tcW w:w="6237" w:type="dxa"/>
            <w:gridSpan w:val="4"/>
          </w:tcPr>
          <w:p w:rsidR="001446BF" w:rsidRPr="00F322B1" w:rsidRDefault="001446BF" w:rsidP="00EF297F">
            <w:pPr>
              <w:pStyle w:val="TableParagraph"/>
              <w:spacing w:line="230" w:lineRule="exact"/>
              <w:ind w:left="553" w:right="543" w:hanging="2"/>
              <w:rPr>
                <w:b/>
                <w:sz w:val="20"/>
                <w:lang w:val="ru-RU"/>
              </w:rPr>
            </w:pPr>
            <w:r w:rsidRPr="00F322B1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направе собственности</w:t>
            </w:r>
          </w:p>
        </w:tc>
        <w:tc>
          <w:tcPr>
            <w:tcW w:w="3827" w:type="dxa"/>
            <w:gridSpan w:val="3"/>
          </w:tcPr>
          <w:p w:rsidR="001446BF" w:rsidRPr="00F322B1" w:rsidRDefault="001446BF" w:rsidP="00EF297F">
            <w:pPr>
              <w:pStyle w:val="TableParagraph"/>
              <w:ind w:left="276" w:right="263"/>
              <w:rPr>
                <w:b/>
                <w:sz w:val="20"/>
                <w:lang w:val="ru-RU"/>
              </w:rPr>
            </w:pPr>
            <w:r w:rsidRPr="00F322B1">
              <w:rPr>
                <w:b/>
                <w:sz w:val="20"/>
                <w:lang w:val="ru-RU"/>
              </w:rPr>
              <w:t>Перечень объектов недвижимого имущества, находящихся в</w:t>
            </w:r>
          </w:p>
          <w:p w:rsidR="001446BF" w:rsidRDefault="001446BF" w:rsidP="00EF297F">
            <w:pPr>
              <w:pStyle w:val="TableParagraph"/>
              <w:spacing w:line="210" w:lineRule="exact"/>
              <w:ind w:left="276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:rsidR="001446BF" w:rsidRPr="00F322B1" w:rsidRDefault="001446BF" w:rsidP="00EF297F">
            <w:pPr>
              <w:pStyle w:val="TableParagraph"/>
              <w:ind w:left="278" w:right="264" w:firstLine="2"/>
              <w:rPr>
                <w:b/>
                <w:sz w:val="16"/>
                <w:lang w:val="ru-RU"/>
              </w:rPr>
            </w:pPr>
            <w:r w:rsidRPr="00F322B1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46BF" w:rsidTr="00EF297F">
        <w:trPr>
          <w:trHeight w:val="544"/>
        </w:trPr>
        <w:tc>
          <w:tcPr>
            <w:tcW w:w="2448" w:type="dxa"/>
            <w:vMerge/>
            <w:tcBorders>
              <w:top w:val="nil"/>
              <w:bottom w:val="single" w:sz="6" w:space="0" w:color="000000"/>
            </w:tcBorders>
          </w:tcPr>
          <w:p w:rsidR="001446BF" w:rsidRPr="00F322B1" w:rsidRDefault="001446BF" w:rsidP="00EF29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</w:tcPr>
          <w:p w:rsidR="001446BF" w:rsidRPr="00F322B1" w:rsidRDefault="001446BF" w:rsidP="00EF297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1446BF" w:rsidRPr="00F322B1" w:rsidRDefault="001446BF" w:rsidP="00EF297F">
            <w:pPr>
              <w:pStyle w:val="TableParagraph"/>
              <w:spacing w:line="237" w:lineRule="auto"/>
              <w:ind w:left="367" w:right="353" w:hanging="1"/>
              <w:rPr>
                <w:b/>
                <w:sz w:val="16"/>
                <w:lang w:val="ru-RU"/>
              </w:rPr>
            </w:pPr>
            <w:r w:rsidRPr="00F322B1">
              <w:rPr>
                <w:b/>
                <w:sz w:val="16"/>
                <w:lang w:val="ru-RU"/>
              </w:rPr>
              <w:t>Вид объектов недвижимости</w:t>
            </w:r>
          </w:p>
          <w:p w:rsidR="001446BF" w:rsidRPr="00F322B1" w:rsidRDefault="001446BF" w:rsidP="00EF297F">
            <w:pPr>
              <w:pStyle w:val="TableParagraph"/>
              <w:spacing w:line="165" w:lineRule="exact"/>
              <w:ind w:left="154" w:right="139"/>
              <w:rPr>
                <w:b/>
                <w:sz w:val="16"/>
                <w:lang w:val="ru-RU"/>
              </w:rPr>
            </w:pPr>
            <w:r w:rsidRPr="00F322B1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37" w:lineRule="auto"/>
              <w:ind w:left="215" w:right="83" w:hanging="10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 (кв. м.)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37" w:lineRule="auto"/>
              <w:ind w:left="203" w:hanging="203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37" w:lineRule="auto"/>
              <w:ind w:right="15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177" w:lineRule="exact"/>
              <w:ind w:left="130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Вид объекта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37" w:lineRule="auto"/>
              <w:ind w:right="170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37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446BF" w:rsidRDefault="001446BF" w:rsidP="00EF297F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1446BF" w:rsidTr="00EF297F">
        <w:trPr>
          <w:trHeight w:val="335"/>
        </w:trPr>
        <w:tc>
          <w:tcPr>
            <w:tcW w:w="2448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9"/>
            </w:pPr>
            <w:r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8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12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13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18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14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14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13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left="13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1446BF" w:rsidRDefault="001446BF" w:rsidP="00EF297F">
            <w:pPr>
              <w:pStyle w:val="TableParagraph"/>
              <w:spacing w:line="229" w:lineRule="exact"/>
              <w:ind w:right="1117"/>
            </w:pPr>
            <w:r>
              <w:t xml:space="preserve">            10</w:t>
            </w:r>
          </w:p>
        </w:tc>
      </w:tr>
      <w:tr w:rsidR="001446BF" w:rsidTr="00EF297F">
        <w:trPr>
          <w:trHeight w:val="2842"/>
        </w:trPr>
        <w:tc>
          <w:tcPr>
            <w:tcW w:w="2448" w:type="dxa"/>
          </w:tcPr>
          <w:p w:rsidR="001446BF" w:rsidRDefault="001446BF" w:rsidP="00EF297F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Бойкова</w:t>
            </w:r>
          </w:p>
          <w:p w:rsidR="001446BF" w:rsidRDefault="001446BF" w:rsidP="00EF297F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Виктория Александровна</w:t>
            </w:r>
          </w:p>
        </w:tc>
        <w:tc>
          <w:tcPr>
            <w:tcW w:w="1554" w:type="dxa"/>
          </w:tcPr>
          <w:p w:rsidR="001446BF" w:rsidRDefault="001446BF" w:rsidP="00EF297F">
            <w:pPr>
              <w:pStyle w:val="TableParagraph"/>
              <w:spacing w:line="270" w:lineRule="exact"/>
              <w:ind w:left="340" w:hanging="340"/>
              <w:rPr>
                <w:sz w:val="24"/>
              </w:rPr>
            </w:pPr>
            <w:r>
              <w:rPr>
                <w:sz w:val="24"/>
              </w:rPr>
              <w:t>1 363 133,38</w:t>
            </w:r>
          </w:p>
        </w:tc>
        <w:tc>
          <w:tcPr>
            <w:tcW w:w="2552" w:type="dxa"/>
          </w:tcPr>
          <w:p w:rsidR="001446BF" w:rsidRPr="00F322B1" w:rsidRDefault="001446BF" w:rsidP="00EF297F">
            <w:pPr>
              <w:pStyle w:val="TableParagraph"/>
              <w:ind w:hanging="142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 xml:space="preserve">  Квартира            </w:t>
            </w:r>
          </w:p>
          <w:p w:rsidR="001446BF" w:rsidRPr="00F322B1" w:rsidRDefault="001446BF" w:rsidP="00EF297F">
            <w:pPr>
              <w:pStyle w:val="TableParagraph"/>
              <w:ind w:hanging="142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 xml:space="preserve">  (общая долевая  1/2)</w:t>
            </w:r>
          </w:p>
          <w:p w:rsidR="001446BF" w:rsidRPr="00F322B1" w:rsidRDefault="001446BF" w:rsidP="00EF297F">
            <w:pPr>
              <w:pStyle w:val="TableParagraph"/>
              <w:spacing w:line="274" w:lineRule="exact"/>
              <w:ind w:hanging="142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 xml:space="preserve">    Квартира             (общая долевая  1/3)</w:t>
            </w:r>
          </w:p>
          <w:p w:rsidR="001446BF" w:rsidRPr="00F322B1" w:rsidRDefault="001446BF" w:rsidP="00EF297F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>Квартира             (индивидуальная)</w:t>
            </w:r>
          </w:p>
          <w:p w:rsidR="001446BF" w:rsidRPr="00F322B1" w:rsidRDefault="001446BF" w:rsidP="00EF297F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>Подвал</w:t>
            </w:r>
          </w:p>
          <w:p w:rsidR="001446BF" w:rsidRPr="00F322B1" w:rsidRDefault="001446BF" w:rsidP="00EF297F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>(общая долевая 1/3)</w:t>
            </w:r>
          </w:p>
          <w:p w:rsidR="001446BF" w:rsidRDefault="001446BF" w:rsidP="00EF297F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Подвал</w:t>
            </w:r>
          </w:p>
          <w:p w:rsidR="001446BF" w:rsidRDefault="001446BF" w:rsidP="00EF297F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(индивидуальная)</w:t>
            </w:r>
          </w:p>
        </w:tc>
        <w:tc>
          <w:tcPr>
            <w:tcW w:w="992" w:type="dxa"/>
          </w:tcPr>
          <w:p w:rsidR="001446BF" w:rsidRPr="00B10EAB" w:rsidRDefault="001446BF" w:rsidP="00EF297F">
            <w:pPr>
              <w:pStyle w:val="TableParagraph"/>
              <w:spacing w:line="270" w:lineRule="exact"/>
              <w:ind w:left="221" w:right="211"/>
              <w:rPr>
                <w:sz w:val="24"/>
              </w:rPr>
            </w:pPr>
            <w:r w:rsidRPr="00B10EAB">
              <w:rPr>
                <w:sz w:val="24"/>
              </w:rPr>
              <w:t>24,4</w:t>
            </w:r>
          </w:p>
          <w:p w:rsidR="001446BF" w:rsidRPr="00B10EAB" w:rsidRDefault="001446BF" w:rsidP="00EF297F">
            <w:pPr>
              <w:pStyle w:val="TableParagraph"/>
              <w:spacing w:before="111"/>
              <w:ind w:left="221" w:right="211"/>
              <w:rPr>
                <w:sz w:val="24"/>
                <w:szCs w:val="24"/>
              </w:rPr>
            </w:pPr>
            <w:r w:rsidRPr="00B10EAB">
              <w:rPr>
                <w:sz w:val="24"/>
                <w:szCs w:val="24"/>
              </w:rPr>
              <w:t xml:space="preserve">           61,7</w:t>
            </w: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AB">
              <w:rPr>
                <w:rFonts w:ascii="Times New Roman" w:hAnsi="Times New Roman"/>
                <w:sz w:val="24"/>
                <w:szCs w:val="24"/>
              </w:rPr>
              <w:t xml:space="preserve">                          43,6</w:t>
            </w: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AB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</w:rPr>
            </w:pPr>
            <w:r w:rsidRPr="00B10EA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1446BF" w:rsidRPr="00B10EAB" w:rsidRDefault="001446BF" w:rsidP="00EF297F">
            <w:pPr>
              <w:pStyle w:val="TableParagraph"/>
              <w:spacing w:line="270" w:lineRule="exact"/>
              <w:ind w:left="122" w:right="105"/>
              <w:rPr>
                <w:sz w:val="24"/>
                <w:lang w:val="ru-RU"/>
              </w:rPr>
            </w:pPr>
            <w:r w:rsidRPr="00B10EAB">
              <w:rPr>
                <w:sz w:val="24"/>
                <w:lang w:val="ru-RU"/>
              </w:rPr>
              <w:t>Россия</w:t>
            </w:r>
          </w:p>
          <w:p w:rsidR="001446BF" w:rsidRPr="00B10EAB" w:rsidRDefault="001446BF" w:rsidP="00EF297F">
            <w:pPr>
              <w:pStyle w:val="TableParagraph"/>
              <w:spacing w:before="111"/>
              <w:ind w:left="122" w:right="105"/>
              <w:rPr>
                <w:sz w:val="24"/>
                <w:szCs w:val="24"/>
                <w:lang w:val="ru-RU"/>
              </w:rPr>
            </w:pPr>
            <w:r w:rsidRPr="00B10EAB">
              <w:rPr>
                <w:sz w:val="24"/>
                <w:szCs w:val="24"/>
                <w:lang w:val="ru-RU"/>
              </w:rPr>
              <w:t xml:space="preserve">               Россия</w:t>
            </w: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E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Россия</w:t>
            </w: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0EAB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10EAB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417" w:type="dxa"/>
          </w:tcPr>
          <w:p w:rsidR="001446BF" w:rsidRDefault="001446BF" w:rsidP="00EF297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59" w:type="dxa"/>
          </w:tcPr>
          <w:p w:rsidR="001446BF" w:rsidRDefault="001446BF" w:rsidP="00EF297F">
            <w:pPr>
              <w:pStyle w:val="TableParagraph"/>
              <w:spacing w:line="270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134" w:type="dxa"/>
          </w:tcPr>
          <w:p w:rsidR="001446BF" w:rsidRDefault="001446BF" w:rsidP="00EF297F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1446BF" w:rsidRDefault="001446BF" w:rsidP="00EF297F">
            <w:pPr>
              <w:pStyle w:val="TableParagraph"/>
              <w:jc w:val="left"/>
            </w:pPr>
          </w:p>
        </w:tc>
        <w:tc>
          <w:tcPr>
            <w:tcW w:w="1560" w:type="dxa"/>
          </w:tcPr>
          <w:p w:rsidR="001446BF" w:rsidRDefault="001446BF" w:rsidP="00EF297F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446BF" w:rsidTr="00EF297F">
        <w:trPr>
          <w:trHeight w:val="1833"/>
        </w:trPr>
        <w:tc>
          <w:tcPr>
            <w:tcW w:w="2448" w:type="dxa"/>
            <w:tcBorders>
              <w:bottom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446BF" w:rsidRDefault="001446BF" w:rsidP="00EF297F">
            <w:pPr>
              <w:pStyle w:val="TableParagraph"/>
              <w:tabs>
                <w:tab w:val="left" w:pos="1554"/>
              </w:tabs>
              <w:spacing w:line="270" w:lineRule="exact"/>
              <w:ind w:left="340" w:hanging="340"/>
              <w:rPr>
                <w:sz w:val="24"/>
              </w:rPr>
            </w:pPr>
            <w:r>
              <w:rPr>
                <w:sz w:val="24"/>
              </w:rPr>
              <w:t>1 069 564,68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446BF" w:rsidRPr="00F322B1" w:rsidRDefault="001446BF" w:rsidP="00EF297F">
            <w:pPr>
              <w:pStyle w:val="TableParagraph"/>
              <w:tabs>
                <w:tab w:val="left" w:pos="709"/>
              </w:tabs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 xml:space="preserve">    Земельный  участок</w:t>
            </w:r>
          </w:p>
          <w:p w:rsidR="001446BF" w:rsidRPr="00F322B1" w:rsidRDefault="001446BF" w:rsidP="00EF297F">
            <w:pPr>
              <w:pStyle w:val="TableParagraph"/>
              <w:tabs>
                <w:tab w:val="left" w:pos="2126"/>
              </w:tabs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>(индивидуальная)</w:t>
            </w:r>
          </w:p>
          <w:p w:rsidR="001446BF" w:rsidRPr="00F322B1" w:rsidRDefault="001446BF" w:rsidP="00EF297F">
            <w:pPr>
              <w:pStyle w:val="TableParagraph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 xml:space="preserve">Квартира        </w:t>
            </w:r>
          </w:p>
          <w:p w:rsidR="001446BF" w:rsidRPr="00F322B1" w:rsidRDefault="001446BF" w:rsidP="00EF297F">
            <w:pPr>
              <w:pStyle w:val="TableParagraph"/>
              <w:rPr>
                <w:sz w:val="24"/>
                <w:lang w:val="ru-RU"/>
              </w:rPr>
            </w:pPr>
            <w:r w:rsidRPr="00F322B1">
              <w:rPr>
                <w:sz w:val="24"/>
                <w:lang w:val="ru-RU"/>
              </w:rPr>
              <w:t xml:space="preserve">     (общая долевая  2/3)</w:t>
            </w:r>
          </w:p>
          <w:p w:rsidR="001446BF" w:rsidRDefault="001446BF" w:rsidP="00EF297F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Подвал</w:t>
            </w:r>
          </w:p>
          <w:p w:rsidR="001446BF" w:rsidRDefault="001446BF" w:rsidP="00EF297F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(общая долевая 2/3)</w:t>
            </w:r>
          </w:p>
          <w:p w:rsidR="001446BF" w:rsidRDefault="001446BF" w:rsidP="00EF297F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46BF" w:rsidRPr="00B10EAB" w:rsidRDefault="001446BF" w:rsidP="00EF297F">
            <w:pPr>
              <w:pStyle w:val="TableParagraph"/>
              <w:spacing w:line="270" w:lineRule="exact"/>
              <w:ind w:left="142" w:right="211" w:hanging="142"/>
              <w:rPr>
                <w:sz w:val="24"/>
              </w:rPr>
            </w:pPr>
            <w:r w:rsidRPr="00B10EAB">
              <w:rPr>
                <w:sz w:val="24"/>
              </w:rPr>
              <w:t xml:space="preserve"> 2020,0</w:t>
            </w:r>
          </w:p>
          <w:p w:rsidR="001446BF" w:rsidRPr="00B10EAB" w:rsidRDefault="001446BF" w:rsidP="00EF297F">
            <w:pPr>
              <w:ind w:left="142" w:hanging="142"/>
              <w:jc w:val="center"/>
              <w:rPr>
                <w:rFonts w:ascii="Times New Roman" w:hAnsi="Times New Roman"/>
              </w:rPr>
            </w:pPr>
          </w:p>
          <w:p w:rsidR="001446BF" w:rsidRPr="00B10EAB" w:rsidRDefault="001446BF" w:rsidP="00EF297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AB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:rsidR="001446BF" w:rsidRPr="00B10EAB" w:rsidRDefault="001446BF" w:rsidP="00EF297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A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46BF" w:rsidRPr="00B10EAB" w:rsidRDefault="001446BF" w:rsidP="00EF297F">
            <w:pPr>
              <w:pStyle w:val="TableParagraph"/>
              <w:spacing w:line="270" w:lineRule="exact"/>
              <w:ind w:left="122" w:right="105"/>
              <w:rPr>
                <w:sz w:val="24"/>
              </w:rPr>
            </w:pPr>
            <w:r w:rsidRPr="00B10EAB">
              <w:rPr>
                <w:sz w:val="24"/>
              </w:rPr>
              <w:t>Россия</w:t>
            </w:r>
          </w:p>
          <w:p w:rsidR="001446BF" w:rsidRPr="00B10EAB" w:rsidRDefault="001446BF" w:rsidP="00EF297F">
            <w:pPr>
              <w:rPr>
                <w:rFonts w:ascii="Times New Roman" w:hAnsi="Times New Roman"/>
              </w:rPr>
            </w:pP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A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446BF" w:rsidRPr="00B10EAB" w:rsidRDefault="001446BF" w:rsidP="00EF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A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46BF" w:rsidRPr="000417C4" w:rsidRDefault="001446BF" w:rsidP="00EF297F">
            <w:pPr>
              <w:pStyle w:val="TableParagraph"/>
              <w:spacing w:line="270" w:lineRule="exact"/>
              <w:ind w:right="13"/>
              <w:rPr>
                <w:sz w:val="24"/>
              </w:rPr>
            </w:pPr>
            <w:r>
              <w:rPr>
                <w:sz w:val="24"/>
              </w:rPr>
              <w:t>Легковой автомобиль  ПЕЖО 308,2009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  <w:r>
              <w:rPr>
                <w:sz w:val="24"/>
              </w:rPr>
              <w:t>147,0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446BF" w:rsidTr="00EF297F"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1446BF" w:rsidRDefault="001446BF" w:rsidP="00EF297F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>
              <w:rPr>
                <w:sz w:val="24"/>
              </w:rPr>
              <w:t>61,7</w:t>
            </w:r>
          </w:p>
          <w:p w:rsidR="001446BF" w:rsidRDefault="001446BF" w:rsidP="00EF297F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  <w:r>
              <w:rPr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446BF" w:rsidTr="00EF29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Несовершеннолетний</w:t>
            </w:r>
          </w:p>
          <w:p w:rsidR="001446BF" w:rsidRDefault="001446BF" w:rsidP="00EF297F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>
              <w:rPr>
                <w:sz w:val="24"/>
              </w:rPr>
              <w:t>61,7</w:t>
            </w:r>
          </w:p>
          <w:p w:rsidR="001446BF" w:rsidRDefault="001446BF" w:rsidP="00EF297F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  <w:r>
              <w:rPr>
                <w:sz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:rsidR="001446BF" w:rsidRDefault="001446BF" w:rsidP="00EF297F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BF" w:rsidRDefault="001446BF" w:rsidP="00EF297F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</w:tbl>
    <w:p w:rsidR="001446BF" w:rsidRDefault="001446BF" w:rsidP="001446BF">
      <w:pPr>
        <w:spacing w:line="268" w:lineRule="exact"/>
        <w:rPr>
          <w:sz w:val="24"/>
        </w:rPr>
        <w:sectPr w:rsidR="001446BF" w:rsidSect="00F322B1">
          <w:headerReference w:type="even" r:id="rId6"/>
          <w:headerReference w:type="default" r:id="rId7"/>
          <w:pgSz w:w="16840" w:h="11910" w:orient="landscape"/>
          <w:pgMar w:top="1060" w:right="240" w:bottom="280" w:left="709" w:header="429" w:footer="0" w:gutter="0"/>
          <w:cols w:space="720"/>
        </w:sectPr>
      </w:pPr>
    </w:p>
    <w:p w:rsidR="00AA011C" w:rsidRDefault="00AA011C" w:rsidP="0087376A">
      <w:pPr>
        <w:pStyle w:val="a3"/>
        <w:ind w:left="724" w:right="686"/>
        <w:jc w:val="center"/>
      </w:pPr>
    </w:p>
    <w:sectPr w:rsidR="00AA011C" w:rsidSect="0087376A">
      <w:headerReference w:type="even" r:id="rId8"/>
      <w:headerReference w:type="default" r:id="rId9"/>
      <w:pgSz w:w="16840" w:h="11910" w:orient="landscape"/>
      <w:pgMar w:top="720" w:right="240" w:bottom="280" w:left="2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376A">
      <w:pPr>
        <w:spacing w:after="0" w:line="240" w:lineRule="auto"/>
      </w:pPr>
      <w:r>
        <w:separator/>
      </w:r>
    </w:p>
  </w:endnote>
  <w:endnote w:type="continuationSeparator" w:id="0">
    <w:p w:rsidR="00000000" w:rsidRDefault="0087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376A">
      <w:pPr>
        <w:spacing w:after="0" w:line="240" w:lineRule="auto"/>
      </w:pPr>
      <w:r>
        <w:separator/>
      </w:r>
    </w:p>
  </w:footnote>
  <w:footnote w:type="continuationSeparator" w:id="0">
    <w:p w:rsidR="00000000" w:rsidRDefault="0087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D" w:rsidRDefault="0087376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4972685</wp:posOffset>
              </wp:positionH>
              <wp:positionV relativeFrom="page">
                <wp:posOffset>259715</wp:posOffset>
              </wp:positionV>
              <wp:extent cx="749300" cy="222885"/>
              <wp:effectExtent l="0" t="0" r="1270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63D" w:rsidRDefault="00AA011C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Сведения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55pt;margin-top:20.45pt;width:59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IL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" filled="f" stroked="f">
              <v:textbox inset="0,0,0,0">
                <w:txbxContent>
                  <w:p w:rsidR="0080363D" w:rsidRDefault="00AA011C">
                    <w:pPr>
                      <w:pStyle w:val="a3"/>
                      <w:spacing w:before="9"/>
                      <w:ind w:left="20"/>
                    </w:pPr>
                    <w: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D" w:rsidRDefault="0087376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D" w:rsidRDefault="0087376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4972685</wp:posOffset>
              </wp:positionH>
              <wp:positionV relativeFrom="page">
                <wp:posOffset>259715</wp:posOffset>
              </wp:positionV>
              <wp:extent cx="749300" cy="222885"/>
              <wp:effectExtent l="0" t="0" r="1270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63D" w:rsidRDefault="00AA011C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Сведения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55pt;margin-top:20.45pt;width:59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gnrw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" filled="f" stroked="f">
              <v:textbox inset="0,0,0,0">
                <w:txbxContent>
                  <w:p w:rsidR="0080363D" w:rsidRDefault="00AA011C">
                    <w:pPr>
                      <w:pStyle w:val="a3"/>
                      <w:spacing w:before="9"/>
                      <w:ind w:left="20"/>
                    </w:pPr>
                    <w: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D" w:rsidRDefault="0087376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BF"/>
    <w:rsid w:val="001446BF"/>
    <w:rsid w:val="0087376A"/>
    <w:rsid w:val="00A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9C11165-5A50-4E92-902D-67F79AF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6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4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446BF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1446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Карпиевич</cp:lastModifiedBy>
  <cp:revision>2</cp:revision>
  <dcterms:created xsi:type="dcterms:W3CDTF">2019-10-04T10:59:00Z</dcterms:created>
  <dcterms:modified xsi:type="dcterms:W3CDTF">2019-10-04T10:59:00Z</dcterms:modified>
</cp:coreProperties>
</file>